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C626A">
        <w:rPr>
          <w:sz w:val="28"/>
          <w:szCs w:val="28"/>
        </w:rPr>
        <w:t>03.08.2017</w:t>
      </w:r>
      <w:r w:rsidRPr="007F2A0B">
        <w:rPr>
          <w:sz w:val="28"/>
          <w:szCs w:val="28"/>
        </w:rPr>
        <w:t xml:space="preserve"> № </w:t>
      </w:r>
      <w:r w:rsidR="000C626A">
        <w:rPr>
          <w:sz w:val="28"/>
          <w:szCs w:val="28"/>
        </w:rPr>
        <w:t>101-о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2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6DDD">
        <w:rPr>
          <w:rFonts w:cs="Times New Roman"/>
          <w:sz w:val="28"/>
          <w:szCs w:val="28"/>
        </w:rPr>
        <w:t>289</w:t>
      </w:r>
      <w:r w:rsidR="00DC2E93">
        <w:rPr>
          <w:rFonts w:cs="Times New Roman"/>
          <w:sz w:val="28"/>
          <w:szCs w:val="28"/>
        </w:rPr>
        <w:t>8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DB1D2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C2E93">
        <w:rPr>
          <w:rFonts w:cs="Times New Roman"/>
          <w:sz w:val="28"/>
          <w:szCs w:val="28"/>
        </w:rPr>
        <w:t>100,2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Pr="00B55DB7">
        <w:rPr>
          <w:rFonts w:cs="Times New Roman"/>
          <w:sz w:val="28"/>
          <w:szCs w:val="28"/>
        </w:rPr>
        <w:t>.</w:t>
      </w:r>
    </w:p>
    <w:p w:rsidR="00DB1D28" w:rsidRPr="00D64652" w:rsidRDefault="00DB1D28" w:rsidP="00DB1D2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</w:t>
      </w:r>
      <w:proofErr w:type="gramStart"/>
      <w:r w:rsidR="00987380">
        <w:rPr>
          <w:rFonts w:ascii="Times New Roman" w:hAnsi="Times New Roman" w:cs="Times New Roman"/>
          <w:b w:val="0"/>
          <w:sz w:val="28"/>
          <w:szCs w:val="28"/>
        </w:rPr>
        <w:t>двухэтажного</w:t>
      </w:r>
      <w:proofErr w:type="gramEnd"/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 с о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>д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ноэтажными </w:t>
      </w:r>
      <w:proofErr w:type="spellStart"/>
      <w:r w:rsidR="00987380">
        <w:rPr>
          <w:rFonts w:ascii="Times New Roman" w:hAnsi="Times New Roman" w:cs="Times New Roman"/>
          <w:b w:val="0"/>
          <w:sz w:val="28"/>
          <w:szCs w:val="28"/>
        </w:rPr>
        <w:t>пристроями</w:t>
      </w:r>
      <w:proofErr w:type="spellEnd"/>
      <w:r w:rsidR="00987380">
        <w:rPr>
          <w:rFonts w:ascii="Times New Roman" w:hAnsi="Times New Roman" w:cs="Times New Roman"/>
          <w:b w:val="0"/>
          <w:sz w:val="28"/>
          <w:szCs w:val="28"/>
        </w:rPr>
        <w:t xml:space="preserve"> здания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B1D2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B1D2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01026">
        <w:rPr>
          <w:rFonts w:cs="Times New Roman"/>
          <w:sz w:val="28"/>
          <w:szCs w:val="28"/>
        </w:rPr>
        <w:t>11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C626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C626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C626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1 938 000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девятьсот тридцать восемь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96 900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девяносто шесть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0102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восемьдесят семь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C626A">
        <w:rPr>
          <w:rFonts w:ascii="Times New Roman" w:hAnsi="Times New Roman" w:cs="Times New Roman"/>
          <w:b w:val="0"/>
          <w:sz w:val="28"/>
          <w:szCs w:val="28"/>
        </w:rPr>
        <w:t>9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00081">
        <w:rPr>
          <w:rFonts w:ascii="Times New Roman" w:hAnsi="Times New Roman" w:cs="Times New Roman"/>
          <w:b w:val="0"/>
          <w:sz w:val="28"/>
          <w:szCs w:val="28"/>
        </w:rPr>
        <w:t>4 се</w:t>
      </w:r>
      <w:r w:rsidR="00800081">
        <w:rPr>
          <w:rFonts w:ascii="Times New Roman" w:hAnsi="Times New Roman" w:cs="Times New Roman"/>
          <w:b w:val="0"/>
          <w:sz w:val="28"/>
          <w:szCs w:val="28"/>
        </w:rPr>
        <w:t>н</w:t>
      </w:r>
      <w:r w:rsidR="00800081">
        <w:rPr>
          <w:rFonts w:ascii="Times New Roman" w:hAnsi="Times New Roman" w:cs="Times New Roman"/>
          <w:b w:val="0"/>
          <w:sz w:val="28"/>
          <w:szCs w:val="28"/>
        </w:rPr>
        <w:t>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2, пом. 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C626A">
        <w:rPr>
          <w:rFonts w:cs="Times New Roman"/>
          <w:bCs/>
          <w:sz w:val="28"/>
          <w:szCs w:val="28"/>
        </w:rPr>
        <w:t>9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00081">
        <w:rPr>
          <w:rFonts w:cs="Times New Roman"/>
          <w:bCs/>
          <w:sz w:val="28"/>
          <w:szCs w:val="28"/>
        </w:rPr>
        <w:t>4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C626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0C626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00081">
        <w:rPr>
          <w:rFonts w:cs="Times New Roman"/>
          <w:bCs/>
          <w:sz w:val="28"/>
          <w:szCs w:val="28"/>
        </w:rPr>
        <w:t>7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C626A">
        <w:rPr>
          <w:rFonts w:cs="Times New Roman"/>
          <w:bCs/>
          <w:sz w:val="28"/>
          <w:szCs w:val="28"/>
        </w:rPr>
        <w:t>9 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800081">
        <w:rPr>
          <w:rFonts w:cs="Times New Roman"/>
          <w:bCs/>
          <w:sz w:val="28"/>
          <w:szCs w:val="28"/>
        </w:rPr>
        <w:t>4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3208E" w:rsidRDefault="008336D3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Аукцион, назначенный на 07.08.2017, признан несостоявшимся в связи с тем, что в нем принял участие только один участник</w:t>
      </w:r>
      <w:r w:rsidR="00D005D5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950D22" w:rsidRDefault="00950D22" w:rsidP="009434C3">
      <w:pPr>
        <w:jc w:val="right"/>
      </w:pPr>
    </w:p>
    <w:p w:rsidR="00950D22" w:rsidRDefault="00950D22" w:rsidP="009434C3">
      <w:pPr>
        <w:jc w:val="right"/>
      </w:pPr>
    </w:p>
    <w:p w:rsidR="008336D3" w:rsidRDefault="008336D3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91C3E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00081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626A"/>
    <w:rsid w:val="000E38B6"/>
    <w:rsid w:val="0010102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0081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5F068-86EE-4B39-98D7-C3ADBA6257F8}"/>
</file>

<file path=customXml/itemProps2.xml><?xml version="1.0" encoding="utf-8"?>
<ds:datastoreItem xmlns:ds="http://schemas.openxmlformats.org/officeDocument/2006/customXml" ds:itemID="{DFB32355-72C7-4F69-BC30-10FB944A8605}"/>
</file>

<file path=customXml/itemProps3.xml><?xml version="1.0" encoding="utf-8"?>
<ds:datastoreItem xmlns:ds="http://schemas.openxmlformats.org/officeDocument/2006/customXml" ds:itemID="{A83EA3E7-BBD5-4860-B3FA-990ABA019074}"/>
</file>

<file path=customXml/itemProps4.xml><?xml version="1.0" encoding="utf-8"?>
<ds:datastoreItem xmlns:ds="http://schemas.openxmlformats.org/officeDocument/2006/customXml" ds:itemID="{D7781129-2060-4901-872C-D655BB63C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</cp:revision>
  <cp:lastPrinted>2017-06-28T05:08:00Z</cp:lastPrinted>
  <dcterms:created xsi:type="dcterms:W3CDTF">2017-06-27T10:11:00Z</dcterms:created>
  <dcterms:modified xsi:type="dcterms:W3CDTF">2017-08-08T08:15:00Z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